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0B" w:rsidRPr="005F76CB" w:rsidRDefault="000B737D" w:rsidP="000B7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6CB">
        <w:rPr>
          <w:rFonts w:ascii="Times New Roman" w:hAnsi="Times New Roman" w:cs="Times New Roman"/>
          <w:b/>
          <w:sz w:val="24"/>
          <w:szCs w:val="24"/>
        </w:rPr>
        <w:t xml:space="preserve">ENFEKSİYON KONTROL HEMŞİRELİĞİ UYGULAMA EĞİTİMİ </w:t>
      </w:r>
    </w:p>
    <w:tbl>
      <w:tblPr>
        <w:tblW w:w="106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6994"/>
        <w:gridCol w:w="1630"/>
      </w:tblGrid>
      <w:tr w:rsidR="000B737D" w:rsidRPr="005F76CB" w:rsidTr="001A690B">
        <w:trPr>
          <w:trHeight w:val="386"/>
        </w:trPr>
        <w:tc>
          <w:tcPr>
            <w:tcW w:w="1986" w:type="dxa"/>
          </w:tcPr>
          <w:p w:rsidR="000B737D" w:rsidRPr="005F76CB" w:rsidRDefault="000B737D" w:rsidP="001F6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CB">
              <w:rPr>
                <w:rFonts w:ascii="Times New Roman" w:hAnsi="Times New Roman" w:cs="Times New Roman"/>
                <w:b/>
                <w:sz w:val="24"/>
                <w:szCs w:val="24"/>
              </w:rPr>
              <w:t>KONULAR</w:t>
            </w:r>
          </w:p>
        </w:tc>
        <w:tc>
          <w:tcPr>
            <w:tcW w:w="6994" w:type="dxa"/>
          </w:tcPr>
          <w:p w:rsidR="000B737D" w:rsidRPr="005F76CB" w:rsidRDefault="000B737D" w:rsidP="001A690B">
            <w:pPr>
              <w:pStyle w:val="Default"/>
              <w:jc w:val="center"/>
              <w:rPr>
                <w:b/>
                <w:bCs/>
                <w:color w:val="auto"/>
                <w:lang w:eastAsia="en-US"/>
              </w:rPr>
            </w:pPr>
            <w:r w:rsidRPr="005F76CB">
              <w:rPr>
                <w:b/>
                <w:bCs/>
                <w:color w:val="auto"/>
                <w:lang w:eastAsia="en-US"/>
              </w:rPr>
              <w:t>ÖĞRENİM HEDEFLERİ</w:t>
            </w:r>
          </w:p>
          <w:p w:rsidR="000B737D" w:rsidRPr="005F76CB" w:rsidRDefault="000B737D" w:rsidP="001A6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 programı başarıyla tamamlayan katılımcı:</w:t>
            </w:r>
          </w:p>
        </w:tc>
        <w:tc>
          <w:tcPr>
            <w:tcW w:w="1630" w:type="dxa"/>
            <w:vAlign w:val="center"/>
          </w:tcPr>
          <w:p w:rsidR="000B737D" w:rsidRPr="005F76CB" w:rsidRDefault="000B737D" w:rsidP="000B7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CB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  <w:r w:rsidR="001A690B" w:rsidRPr="005F7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76CB">
              <w:rPr>
                <w:rFonts w:ascii="Times New Roman" w:hAnsi="Times New Roman" w:cs="Times New Roman"/>
                <w:b/>
                <w:sz w:val="24"/>
                <w:szCs w:val="24"/>
              </w:rPr>
              <w:t>(Saat)</w:t>
            </w:r>
          </w:p>
        </w:tc>
      </w:tr>
      <w:tr w:rsidR="000B737D" w:rsidRPr="005F76CB" w:rsidTr="001A690B">
        <w:trPr>
          <w:trHeight w:val="373"/>
        </w:trPr>
        <w:tc>
          <w:tcPr>
            <w:tcW w:w="1986" w:type="dxa"/>
          </w:tcPr>
          <w:p w:rsidR="000B737D" w:rsidRPr="005F76CB" w:rsidRDefault="000B737D" w:rsidP="000B737D">
            <w:pPr>
              <w:pStyle w:val="ListeParagraf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F76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Epidemiyoloji ve </w:t>
            </w:r>
            <w:proofErr w:type="spellStart"/>
            <w:r w:rsidRPr="005F76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Sürveyans</w:t>
            </w:r>
            <w:proofErr w:type="spellEnd"/>
          </w:p>
        </w:tc>
        <w:tc>
          <w:tcPr>
            <w:tcW w:w="6994" w:type="dxa"/>
          </w:tcPr>
          <w:p w:rsidR="000B737D" w:rsidRPr="005F76CB" w:rsidRDefault="000B737D" w:rsidP="000B737D">
            <w:pPr>
              <w:pStyle w:val="ListeParagraf"/>
              <w:numPr>
                <w:ilvl w:val="0"/>
                <w:numId w:val="12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Enfeksiyon hızlarının karşılaştırmasını uygular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12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Temel istatistik kavramlarını örnek ya da gerçek vakalar üzerinden uygular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12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 xml:space="preserve">Örnek ya da gerçek kurum yapısı üzerinden </w:t>
            </w:r>
            <w:proofErr w:type="spellStart"/>
            <w:r w:rsidRPr="005F76CB">
              <w:rPr>
                <w:rFonts w:ascii="Times New Roman" w:hAnsi="Times New Roman"/>
                <w:sz w:val="24"/>
                <w:szCs w:val="24"/>
              </w:rPr>
              <w:t>sürveyans</w:t>
            </w:r>
            <w:proofErr w:type="spellEnd"/>
            <w:r w:rsidRPr="005F76CB">
              <w:rPr>
                <w:rFonts w:ascii="Times New Roman" w:hAnsi="Times New Roman"/>
                <w:sz w:val="24"/>
                <w:szCs w:val="24"/>
              </w:rPr>
              <w:t xml:space="preserve"> programı geliştirebilir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12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Örnek ya da gerçek vakalar üzerinden salgın yönetimini nasıl yapacağını uygular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12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Örnek/ gerçek vakalar üzerinden sağlık hizmeti ilişkili enfeksiyonu tanımlar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12"/>
              </w:numPr>
              <w:tabs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Sağlık hizmeti ilişkili enfeksiyonu sürveyansı için gerekli verileri ve bu verilerin nasıl toplanabileceğini örnek/ gerçek vakalar üzerinden uygular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12"/>
              </w:numPr>
              <w:tabs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 xml:space="preserve">Toplanan </w:t>
            </w:r>
            <w:proofErr w:type="spellStart"/>
            <w:r w:rsidRPr="005F76CB">
              <w:rPr>
                <w:rFonts w:ascii="Times New Roman" w:hAnsi="Times New Roman"/>
                <w:sz w:val="24"/>
                <w:szCs w:val="24"/>
              </w:rPr>
              <w:t>sürveyans</w:t>
            </w:r>
            <w:proofErr w:type="spellEnd"/>
            <w:r w:rsidRPr="005F76CB">
              <w:rPr>
                <w:rFonts w:ascii="Times New Roman" w:hAnsi="Times New Roman"/>
                <w:sz w:val="24"/>
                <w:szCs w:val="24"/>
              </w:rPr>
              <w:t xml:space="preserve"> verilerinin zamanında uygun giriş sistemine kaydeder</w:t>
            </w:r>
          </w:p>
        </w:tc>
        <w:tc>
          <w:tcPr>
            <w:tcW w:w="1630" w:type="dxa"/>
          </w:tcPr>
          <w:p w:rsidR="000B737D" w:rsidRPr="005F76CB" w:rsidRDefault="000B737D" w:rsidP="001F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CB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0B737D" w:rsidRPr="005F76CB" w:rsidTr="001A690B">
        <w:trPr>
          <w:trHeight w:val="373"/>
        </w:trPr>
        <w:tc>
          <w:tcPr>
            <w:tcW w:w="1986" w:type="dxa"/>
          </w:tcPr>
          <w:p w:rsidR="000B737D" w:rsidRPr="005F76CB" w:rsidRDefault="000B737D" w:rsidP="000B737D">
            <w:pPr>
              <w:pStyle w:val="ListeParagraf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F76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Enfeksiyon Kontrol Önlemleri</w:t>
            </w:r>
          </w:p>
        </w:tc>
        <w:tc>
          <w:tcPr>
            <w:tcW w:w="6994" w:type="dxa"/>
          </w:tcPr>
          <w:p w:rsidR="000B737D" w:rsidRPr="005F76CB" w:rsidRDefault="000B737D" w:rsidP="000B737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Enfeksiyonu önlemek için neler yapılması gerektiğini listeler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Enfeksiyon kontrol yöntemlerine uyulmadığı zaman neler olacağını açıklar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Enfeksiyon kontrol önlemlerini uygular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Standart önlemler ve izolasyon önlemlerini doğru yer ve zamanda uygular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 xml:space="preserve">Damar içi </w:t>
            </w:r>
            <w:proofErr w:type="spellStart"/>
            <w:r w:rsidRPr="005F76CB">
              <w:rPr>
                <w:rFonts w:ascii="Times New Roman" w:hAnsi="Times New Roman"/>
                <w:sz w:val="24"/>
                <w:szCs w:val="24"/>
              </w:rPr>
              <w:t>kateter</w:t>
            </w:r>
            <w:proofErr w:type="spellEnd"/>
            <w:r w:rsidRPr="005F76CB">
              <w:rPr>
                <w:rFonts w:ascii="Times New Roman" w:hAnsi="Times New Roman"/>
                <w:sz w:val="24"/>
                <w:szCs w:val="24"/>
              </w:rPr>
              <w:t xml:space="preserve"> enfeksiyonlarının önlenmesi için gereken şartları uygular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 xml:space="preserve">Cerrahi alan enfeksiyonlarının önlenmesi </w:t>
            </w:r>
            <w:r w:rsidRPr="005F76CB">
              <w:rPr>
                <w:rFonts w:ascii="Times New Roman" w:hAnsi="Times New Roman"/>
                <w:sz w:val="24"/>
                <w:szCs w:val="24"/>
              </w:rPr>
              <w:t>için gereken şartları uygular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6CB"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>Üriner</w:t>
            </w:r>
            <w:proofErr w:type="spellEnd"/>
            <w:r w:rsidRPr="005F76CB"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 xml:space="preserve"> sistem enfeksiyonlarının önlenmesi </w:t>
            </w:r>
            <w:r w:rsidRPr="005F76CB">
              <w:rPr>
                <w:rFonts w:ascii="Times New Roman" w:hAnsi="Times New Roman"/>
                <w:sz w:val="24"/>
                <w:szCs w:val="24"/>
              </w:rPr>
              <w:t>için gereken şartları uygular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 xml:space="preserve">Hastane kaynaklı akciğer  enfeksiyonlarının önlenmesi </w:t>
            </w:r>
            <w:r w:rsidRPr="005F76CB">
              <w:rPr>
                <w:rFonts w:ascii="Times New Roman" w:hAnsi="Times New Roman"/>
                <w:sz w:val="24"/>
                <w:szCs w:val="24"/>
              </w:rPr>
              <w:t>için gereken şartları uygular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Enfeksiyon kontrolünde el hijyenini doğru şekilde uygular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El hijyeninde kullanılacak doğru ve uygun ürünleri listeler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6CB">
              <w:rPr>
                <w:rFonts w:ascii="Times New Roman" w:hAnsi="Times New Roman"/>
                <w:sz w:val="24"/>
                <w:szCs w:val="24"/>
              </w:rPr>
              <w:t>Antimikrobiyal</w:t>
            </w:r>
            <w:proofErr w:type="spellEnd"/>
            <w:r w:rsidRPr="005F76CB">
              <w:rPr>
                <w:rFonts w:ascii="Times New Roman" w:hAnsi="Times New Roman"/>
                <w:sz w:val="24"/>
                <w:szCs w:val="24"/>
              </w:rPr>
              <w:t xml:space="preserve"> yönetim programlarının kullanır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Çalışan güvenliğinin önemini anlatır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 xml:space="preserve">Özellikli ünitelerde enfeksiyon kontrolü ve önlenmesi </w:t>
            </w:r>
            <w:r w:rsidRPr="005F76CB">
              <w:rPr>
                <w:rFonts w:ascii="Times New Roman" w:hAnsi="Times New Roman"/>
                <w:sz w:val="24"/>
                <w:szCs w:val="24"/>
              </w:rPr>
              <w:t>için gerekli önlemleri alır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 xml:space="preserve">Pediatri ve </w:t>
            </w:r>
            <w:proofErr w:type="spellStart"/>
            <w:r w:rsidRPr="005F76CB"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>yenidoğan</w:t>
            </w:r>
            <w:proofErr w:type="spellEnd"/>
            <w:r w:rsidRPr="005F76CB"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 xml:space="preserve"> ünitelerinde enfeksiyon kontrolü ve önlenmesi </w:t>
            </w:r>
            <w:r w:rsidRPr="005F76CB">
              <w:rPr>
                <w:rFonts w:ascii="Times New Roman" w:hAnsi="Times New Roman"/>
                <w:sz w:val="24"/>
                <w:szCs w:val="24"/>
              </w:rPr>
              <w:t>için gereken şartları uygular</w:t>
            </w:r>
          </w:p>
        </w:tc>
        <w:tc>
          <w:tcPr>
            <w:tcW w:w="1630" w:type="dxa"/>
          </w:tcPr>
          <w:p w:rsidR="000B737D" w:rsidRPr="005F76CB" w:rsidRDefault="000B737D" w:rsidP="000B737D">
            <w:pPr>
              <w:pStyle w:val="ListeParagraf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37D" w:rsidRPr="005F76CB" w:rsidTr="001A690B">
        <w:trPr>
          <w:trHeight w:val="248"/>
        </w:trPr>
        <w:tc>
          <w:tcPr>
            <w:tcW w:w="1986" w:type="dxa"/>
          </w:tcPr>
          <w:p w:rsidR="000B737D" w:rsidRPr="005F76CB" w:rsidRDefault="000B737D" w:rsidP="000B737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76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Sterilizasyon / Dezenfeksiyon /Antisepsi</w:t>
            </w:r>
          </w:p>
        </w:tc>
        <w:tc>
          <w:tcPr>
            <w:tcW w:w="6994" w:type="dxa"/>
          </w:tcPr>
          <w:p w:rsidR="000B737D" w:rsidRPr="005F76CB" w:rsidRDefault="000B737D" w:rsidP="000B737D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>Sağlık hizmeti ilişkili enfeksiyonlarda bulaşın kontrolünde</w:t>
            </w:r>
            <w:r w:rsidRPr="005F76CB">
              <w:rPr>
                <w:rFonts w:ascii="Times New Roman" w:hAnsi="Times New Roman"/>
                <w:sz w:val="24"/>
                <w:szCs w:val="24"/>
              </w:rPr>
              <w:t xml:space="preserve"> alınacak önlemleri uygular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>Sağlık hizmeti ilişkili enfeksiyonlarda hava ve su ile bulaşın kontrolünde</w:t>
            </w:r>
            <w:r w:rsidRPr="005F76CB">
              <w:rPr>
                <w:rFonts w:ascii="Times New Roman" w:hAnsi="Times New Roman"/>
                <w:sz w:val="24"/>
                <w:szCs w:val="24"/>
              </w:rPr>
              <w:t xml:space="preserve"> alınacak önlemleri uygular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Enfeksiyon kontrolünde kullanılan Dezenfeksiyon, Antisepsi ve Sterilizasyon uygulamalarını denetler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 xml:space="preserve">Ürün seçerken ürüne ait </w:t>
            </w:r>
            <w:bookmarkStart w:id="0" w:name="_GoBack"/>
            <w:bookmarkEnd w:id="0"/>
            <w:r w:rsidRPr="005F76CB">
              <w:rPr>
                <w:rFonts w:ascii="Times New Roman" w:hAnsi="Times New Roman"/>
                <w:sz w:val="24"/>
                <w:szCs w:val="24"/>
              </w:rPr>
              <w:t>teknik şartnameyi hazırlar</w:t>
            </w:r>
          </w:p>
        </w:tc>
        <w:tc>
          <w:tcPr>
            <w:tcW w:w="1630" w:type="dxa"/>
          </w:tcPr>
          <w:p w:rsidR="000B737D" w:rsidRPr="005F76CB" w:rsidRDefault="000B737D" w:rsidP="000B737D">
            <w:pPr>
              <w:pStyle w:val="ListeParagraf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37D" w:rsidRPr="005F76CB" w:rsidTr="001A690B">
        <w:trPr>
          <w:trHeight w:val="769"/>
        </w:trPr>
        <w:tc>
          <w:tcPr>
            <w:tcW w:w="1986" w:type="dxa"/>
          </w:tcPr>
          <w:p w:rsidR="000B737D" w:rsidRPr="005F76CB" w:rsidRDefault="000B737D" w:rsidP="000B737D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5F76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Destek Hizmetlerde Enfeksiyon kontrolü</w:t>
            </w:r>
          </w:p>
        </w:tc>
        <w:tc>
          <w:tcPr>
            <w:tcW w:w="6994" w:type="dxa"/>
          </w:tcPr>
          <w:p w:rsidR="000B737D" w:rsidRPr="005F76CB" w:rsidRDefault="000B737D" w:rsidP="000B737D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Enfeksiyon kontrolü açısından çamaşırhane, mutfak ve temizlik hizmetlerinin kontrolünde alınacak önlemleri denetler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Enfeksiyon kontrolü açısından atık yönetimi ilkelerini denetler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Enfeksiyon kontrolü açısından Tadilat/Onarım/İnşaat çalışmalarında alınan önlemleri denetler</w:t>
            </w:r>
          </w:p>
        </w:tc>
        <w:tc>
          <w:tcPr>
            <w:tcW w:w="1630" w:type="dxa"/>
          </w:tcPr>
          <w:p w:rsidR="000B737D" w:rsidRPr="005F76CB" w:rsidRDefault="000B737D" w:rsidP="000B737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37D" w:rsidRPr="005F76CB" w:rsidTr="001A690B">
        <w:trPr>
          <w:trHeight w:val="432"/>
        </w:trPr>
        <w:tc>
          <w:tcPr>
            <w:tcW w:w="1986" w:type="dxa"/>
          </w:tcPr>
          <w:p w:rsidR="000B737D" w:rsidRPr="005F76CB" w:rsidRDefault="000B737D" w:rsidP="000B737D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5F76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Temel Mikrobiyoloji</w:t>
            </w:r>
          </w:p>
        </w:tc>
        <w:tc>
          <w:tcPr>
            <w:tcW w:w="6994" w:type="dxa"/>
          </w:tcPr>
          <w:p w:rsidR="000B737D" w:rsidRPr="005F76CB" w:rsidRDefault="000B737D" w:rsidP="000B737D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 xml:space="preserve">Kültür </w:t>
            </w:r>
            <w:proofErr w:type="spellStart"/>
            <w:r w:rsidRPr="005F76CB">
              <w:rPr>
                <w:rFonts w:ascii="Times New Roman" w:hAnsi="Times New Roman"/>
                <w:sz w:val="24"/>
                <w:szCs w:val="24"/>
              </w:rPr>
              <w:t>antibiyogram</w:t>
            </w:r>
            <w:proofErr w:type="spellEnd"/>
            <w:r w:rsidRPr="005F76CB">
              <w:rPr>
                <w:rFonts w:ascii="Times New Roman" w:hAnsi="Times New Roman"/>
                <w:sz w:val="24"/>
                <w:szCs w:val="24"/>
              </w:rPr>
              <w:t xml:space="preserve"> sonuçlarını değerlendirir</w:t>
            </w:r>
          </w:p>
        </w:tc>
        <w:tc>
          <w:tcPr>
            <w:tcW w:w="1630" w:type="dxa"/>
          </w:tcPr>
          <w:p w:rsidR="000B737D" w:rsidRPr="005F76CB" w:rsidRDefault="000B737D" w:rsidP="000B737D">
            <w:pPr>
              <w:pStyle w:val="ListeParagraf"/>
              <w:numPr>
                <w:ilvl w:val="0"/>
                <w:numId w:val="16"/>
              </w:numPr>
              <w:tabs>
                <w:tab w:val="left" w:pos="3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37D" w:rsidRPr="005F76CB" w:rsidTr="001A690B">
        <w:trPr>
          <w:trHeight w:val="386"/>
        </w:trPr>
        <w:tc>
          <w:tcPr>
            <w:tcW w:w="1986" w:type="dxa"/>
          </w:tcPr>
          <w:p w:rsidR="000B737D" w:rsidRPr="005F76CB" w:rsidRDefault="000B737D" w:rsidP="000B737D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F76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Eğitim Becerileri</w:t>
            </w:r>
          </w:p>
        </w:tc>
        <w:tc>
          <w:tcPr>
            <w:tcW w:w="6994" w:type="dxa"/>
          </w:tcPr>
          <w:p w:rsidR="000B737D" w:rsidRPr="005F76CB" w:rsidRDefault="000B737D" w:rsidP="000B737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Öğrendiği bilgiler doğrultusunda uygun eğitim materyali hazırlar</w:t>
            </w:r>
          </w:p>
          <w:p w:rsidR="000B737D" w:rsidRPr="005F76CB" w:rsidRDefault="000B737D" w:rsidP="000B737D">
            <w:pPr>
              <w:pStyle w:val="ListeParagraf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6CB">
              <w:rPr>
                <w:rFonts w:ascii="Times New Roman" w:hAnsi="Times New Roman"/>
                <w:sz w:val="24"/>
                <w:szCs w:val="24"/>
              </w:rPr>
              <w:t>Etkili sunum tekniklerini kullanarak sunum yapar</w:t>
            </w:r>
          </w:p>
        </w:tc>
        <w:tc>
          <w:tcPr>
            <w:tcW w:w="1630" w:type="dxa"/>
          </w:tcPr>
          <w:p w:rsidR="000B737D" w:rsidRPr="005F76CB" w:rsidRDefault="001A690B" w:rsidP="001F64C3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37D" w:rsidRPr="005F76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0B737D" w:rsidRPr="005F76CB" w:rsidTr="001A690B">
        <w:trPr>
          <w:trHeight w:val="225"/>
        </w:trPr>
        <w:tc>
          <w:tcPr>
            <w:tcW w:w="8980" w:type="dxa"/>
            <w:gridSpan w:val="2"/>
            <w:vAlign w:val="center"/>
          </w:tcPr>
          <w:p w:rsidR="000B737D" w:rsidRPr="005F76CB" w:rsidRDefault="000B737D" w:rsidP="001F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630" w:type="dxa"/>
            <w:vAlign w:val="center"/>
          </w:tcPr>
          <w:p w:rsidR="000B737D" w:rsidRPr="005F76CB" w:rsidRDefault="000B737D" w:rsidP="000B737D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CB">
              <w:rPr>
                <w:rFonts w:ascii="Times New Roman" w:hAnsi="Times New Roman" w:cs="Times New Roman"/>
                <w:b/>
                <w:sz w:val="24"/>
                <w:szCs w:val="24"/>
              </w:rPr>
              <w:t>120 saat</w:t>
            </w:r>
          </w:p>
        </w:tc>
      </w:tr>
    </w:tbl>
    <w:p w:rsidR="000B737D" w:rsidRDefault="000B737D" w:rsidP="001A690B">
      <w:pPr>
        <w:rPr>
          <w:rFonts w:ascii="Times New Roman" w:hAnsi="Times New Roman" w:cs="Times New Roman"/>
          <w:sz w:val="24"/>
          <w:szCs w:val="24"/>
        </w:rPr>
      </w:pPr>
    </w:p>
    <w:p w:rsidR="0028018B" w:rsidRDefault="0028018B" w:rsidP="001A690B">
      <w:pPr>
        <w:rPr>
          <w:rFonts w:ascii="Times New Roman" w:hAnsi="Times New Roman" w:cs="Times New Roman"/>
          <w:sz w:val="24"/>
          <w:szCs w:val="24"/>
        </w:rPr>
      </w:pPr>
    </w:p>
    <w:p w:rsidR="0028018B" w:rsidRDefault="0028018B" w:rsidP="001A690B">
      <w:pPr>
        <w:rPr>
          <w:rFonts w:ascii="Times New Roman" w:hAnsi="Times New Roman" w:cs="Times New Roman"/>
          <w:sz w:val="24"/>
          <w:szCs w:val="24"/>
        </w:rPr>
      </w:pPr>
    </w:p>
    <w:p w:rsidR="0028018B" w:rsidRDefault="0028018B" w:rsidP="001A690B">
      <w:pPr>
        <w:rPr>
          <w:rFonts w:ascii="Times New Roman" w:hAnsi="Times New Roman" w:cs="Times New Roman"/>
          <w:sz w:val="24"/>
          <w:szCs w:val="24"/>
        </w:rPr>
      </w:pPr>
    </w:p>
    <w:sectPr w:rsidR="0028018B" w:rsidSect="00744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275"/>
    <w:multiLevelType w:val="hybridMultilevel"/>
    <w:tmpl w:val="5664D528"/>
    <w:lvl w:ilvl="0" w:tplc="B24EE3BA">
      <w:start w:val="1"/>
      <w:numFmt w:val="decimal"/>
      <w:lvlText w:val="%1."/>
      <w:lvlJc w:val="left"/>
      <w:pPr>
        <w:ind w:left="360" w:hanging="360"/>
      </w:pPr>
      <w:rPr>
        <w:rFonts w:eastAsia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01AB"/>
    <w:multiLevelType w:val="hybridMultilevel"/>
    <w:tmpl w:val="5FD03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84D"/>
    <w:multiLevelType w:val="hybridMultilevel"/>
    <w:tmpl w:val="319233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1807"/>
    <w:multiLevelType w:val="hybridMultilevel"/>
    <w:tmpl w:val="E3D61BD2"/>
    <w:lvl w:ilvl="0" w:tplc="69DEC422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E0D05"/>
    <w:multiLevelType w:val="hybridMultilevel"/>
    <w:tmpl w:val="BB9CBF06"/>
    <w:lvl w:ilvl="0" w:tplc="CE82CF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872FD"/>
    <w:multiLevelType w:val="hybridMultilevel"/>
    <w:tmpl w:val="1CFC62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85485"/>
    <w:multiLevelType w:val="hybridMultilevel"/>
    <w:tmpl w:val="E61EAF14"/>
    <w:lvl w:ilvl="0" w:tplc="1C4024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D2008C"/>
    <w:multiLevelType w:val="hybridMultilevel"/>
    <w:tmpl w:val="26BAFDE6"/>
    <w:lvl w:ilvl="0" w:tplc="9234371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F799C"/>
    <w:multiLevelType w:val="hybridMultilevel"/>
    <w:tmpl w:val="6388F41E"/>
    <w:lvl w:ilvl="0" w:tplc="B24EE3BA">
      <w:start w:val="1"/>
      <w:numFmt w:val="decimal"/>
      <w:lvlText w:val="%1."/>
      <w:lvlJc w:val="left"/>
      <w:pPr>
        <w:ind w:left="360" w:hanging="360"/>
      </w:pPr>
      <w:rPr>
        <w:rFonts w:eastAsia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F67553"/>
    <w:multiLevelType w:val="hybridMultilevel"/>
    <w:tmpl w:val="7662FA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04FCE"/>
    <w:multiLevelType w:val="hybridMultilevel"/>
    <w:tmpl w:val="5A501D54"/>
    <w:lvl w:ilvl="0" w:tplc="B24EE3BA">
      <w:start w:val="1"/>
      <w:numFmt w:val="decimal"/>
      <w:lvlText w:val="%1."/>
      <w:lvlJc w:val="left"/>
      <w:pPr>
        <w:ind w:left="360" w:hanging="360"/>
      </w:pPr>
      <w:rPr>
        <w:rFonts w:eastAsia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672E5D"/>
    <w:multiLevelType w:val="hybridMultilevel"/>
    <w:tmpl w:val="02EC93D0"/>
    <w:lvl w:ilvl="0" w:tplc="7416EBF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910E3"/>
    <w:multiLevelType w:val="hybridMultilevel"/>
    <w:tmpl w:val="243C6258"/>
    <w:lvl w:ilvl="0" w:tplc="7A5A714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82FBB"/>
    <w:multiLevelType w:val="hybridMultilevel"/>
    <w:tmpl w:val="A2564A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B34B3"/>
    <w:multiLevelType w:val="hybridMultilevel"/>
    <w:tmpl w:val="B0727712"/>
    <w:lvl w:ilvl="0" w:tplc="64126500">
      <w:start w:val="1"/>
      <w:numFmt w:val="decimal"/>
      <w:lvlText w:val="%1."/>
      <w:lvlJc w:val="left"/>
      <w:pPr>
        <w:ind w:left="360" w:hanging="360"/>
      </w:pPr>
      <w:rPr>
        <w:rFonts w:ascii="Times New Roman" w:eastAsia="Symbol" w:hAnsi="Times New Roman" w:cstheme="minorBidi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F843CB1"/>
    <w:multiLevelType w:val="hybridMultilevel"/>
    <w:tmpl w:val="84C89630"/>
    <w:lvl w:ilvl="0" w:tplc="4558CD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0"/>
  </w:num>
  <w:num w:numId="5">
    <w:abstractNumId w:val="14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12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F40E8F"/>
    <w:rsid w:val="00084A28"/>
    <w:rsid w:val="000B737D"/>
    <w:rsid w:val="000C2FE7"/>
    <w:rsid w:val="000F37F5"/>
    <w:rsid w:val="001A690B"/>
    <w:rsid w:val="0028018B"/>
    <w:rsid w:val="005F76CB"/>
    <w:rsid w:val="006364A8"/>
    <w:rsid w:val="00671CC9"/>
    <w:rsid w:val="00744C84"/>
    <w:rsid w:val="00887338"/>
    <w:rsid w:val="00AC4436"/>
    <w:rsid w:val="00F4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737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0B73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80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fadime.callak</dc:creator>
  <cp:lastModifiedBy>toshiba</cp:lastModifiedBy>
  <cp:revision>3</cp:revision>
  <dcterms:created xsi:type="dcterms:W3CDTF">2018-11-22T14:51:00Z</dcterms:created>
  <dcterms:modified xsi:type="dcterms:W3CDTF">2018-11-22T20:20:00Z</dcterms:modified>
</cp:coreProperties>
</file>